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语气词&amp;情感标签标注：</w:t>
      </w:r>
      <w:bookmarkStart w:id="0" w:name="_GoBack"/>
      <w:bookmarkEnd w:id="0"/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语气词和标签标注区别于常规的音字和韵律标注，单独进行标注。</w:t>
      </w:r>
    </w:p>
    <w:p>
      <w:pPr>
        <w:pStyle w:val="3"/>
        <w:numPr>
          <w:ilvl w:val="0"/>
          <w:numId w:val="1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标注项</w:t>
      </w:r>
    </w:p>
    <w:p>
      <w:pPr>
        <w:numPr>
          <w:ilvl w:val="0"/>
          <w:numId w:val="2"/>
        </w:numPr>
        <w:ind w:left="845" w:leftChars="0" w:hanging="425" w:firstLineChars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句重音标注；</w:t>
      </w:r>
    </w:p>
    <w:p>
      <w:pPr>
        <w:numPr>
          <w:ilvl w:val="0"/>
          <w:numId w:val="2"/>
        </w:numPr>
        <w:ind w:left="845" w:leftChars="0" w:hanging="425" w:firstLineChars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拖音标注；</w:t>
      </w:r>
    </w:p>
    <w:p>
      <w:pPr>
        <w:numPr>
          <w:ilvl w:val="0"/>
          <w:numId w:val="2"/>
        </w:numPr>
        <w:ind w:left="845" w:leftChars="0" w:hanging="425" w:firstLineChars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非常规韵律停顿标注；</w:t>
      </w:r>
    </w:p>
    <w:p>
      <w:pPr>
        <w:numPr>
          <w:ilvl w:val="0"/>
          <w:numId w:val="2"/>
        </w:numPr>
        <w:ind w:left="845" w:leftChars="0" w:hanging="425" w:firstLineChars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语速加快标注；</w:t>
      </w:r>
    </w:p>
    <w:p>
      <w:pPr>
        <w:numPr>
          <w:ilvl w:val="0"/>
          <w:numId w:val="2"/>
        </w:numPr>
        <w:ind w:left="845" w:leftChars="0" w:hanging="425" w:firstLineChars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情感标注；</w:t>
      </w:r>
    </w:p>
    <w:p>
      <w:pPr>
        <w:numPr>
          <w:ilvl w:val="0"/>
          <w:numId w:val="2"/>
        </w:numPr>
        <w:ind w:left="845" w:leftChars="0" w:hanging="425" w:firstLineChars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功能性语气词标注；</w:t>
      </w:r>
    </w:p>
    <w:p>
      <w:pPr>
        <w:numPr>
          <w:ilvl w:val="0"/>
          <w:numId w:val="2"/>
        </w:numPr>
        <w:ind w:left="845" w:leftChars="0" w:hanging="425" w:firstLineChars="0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情绪语气词标注。</w:t>
      </w:r>
    </w:p>
    <w:p>
      <w:pPr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1"/>
        </w:num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标注格式及标注符号</w:t>
      </w:r>
    </w:p>
    <w:p>
      <w:pPr>
        <w:numPr>
          <w:ilvl w:val="0"/>
          <w:numId w:val="3"/>
        </w:num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句重音+语速加快标注+拖音+非常规韵律停顿</w:t>
      </w:r>
    </w:p>
    <w:p>
      <w:pPr>
        <w:numPr>
          <w:ilvl w:val="0"/>
          <w:numId w:val="4"/>
        </w:numP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文本行“&lt;&gt;”表示个别字词在句中语速加快；</w:t>
      </w:r>
    </w:p>
    <w:p>
      <w:pPr>
        <w:numPr>
          <w:ilvl w:val="0"/>
          <w:numId w:val="4"/>
        </w:numPr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文本行“[]”表示该韵律词为句重音，“@”符号表示该韵律中某个字读音加重；</w:t>
      </w:r>
    </w:p>
    <w:p>
      <w:pPr>
        <w:numPr>
          <w:ilvl w:val="0"/>
          <w:numId w:val="4"/>
        </w:numPr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文本行“/”表示非常规性停顿；</w:t>
      </w:r>
    </w:p>
    <w:p>
      <w:pPr>
        <w:numPr>
          <w:ilvl w:val="0"/>
          <w:numId w:val="4"/>
        </w:numPr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拼音行“&lt;r&gt;”表示拖音标注。</w:t>
      </w:r>
    </w:p>
    <w:p>
      <w:pPr>
        <w:numPr>
          <w:ilvl w:val="0"/>
          <w:numId w:val="0"/>
        </w:numPr>
        <w:ind w:firstLine="420" w:firstLineChars="0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例：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83001005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因为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CN"/>
        </w:rPr>
        <w:t>&lt;我觉得&gt;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，呃……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CN"/>
        </w:rPr>
        <w:t>[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生命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CN"/>
        </w:rPr>
        <w:t>@]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在于运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CN"/>
        </w:rPr>
        <w:t>/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>动。</w:t>
      </w:r>
    </w:p>
    <w:p>
      <w:pPr>
        <w:numPr>
          <w:ilvl w:val="0"/>
          <w:numId w:val="0"/>
        </w:numPr>
        <w:ind w:firstLine="420" w:firstLineChars="0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ab/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yin1 wei4 wo3 jue2 de5 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CN"/>
        </w:rPr>
        <w:t>&lt;r&gt;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e5 sheng1 ming4 zai4 yu2 </w:t>
      </w:r>
      <w:r>
        <w:rPr>
          <w:rFonts w:hint="eastAsia"/>
          <w:b w:val="0"/>
          <w:bCs w:val="0"/>
          <w:color w:val="FF0000"/>
          <w:sz w:val="24"/>
          <w:szCs w:val="24"/>
          <w:lang w:val="en-US" w:eastAsia="zh-CN"/>
        </w:rPr>
        <w:t>&lt;r&gt;</w:t>
      </w: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yun4 dong4</w:t>
      </w:r>
    </w:p>
    <w:p>
      <w:pPr>
        <w:numPr>
          <w:numId w:val="0"/>
        </w:numPr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3"/>
        </w:numPr>
        <w:ind w:left="0" w:leftChars="0" w:firstLine="0" w:firstLineChars="0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情感&amp;语气词标注，interval文件标注，语气词以相应语气词种类编号标记。</w:t>
      </w:r>
    </w:p>
    <w:p>
      <w:pPr>
        <w:numPr>
          <w:numId w:val="0"/>
        </w:numPr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（1）情感种类标注</w:t>
      </w:r>
    </w:p>
    <w:p>
      <w:pPr>
        <w:numPr>
          <w:numId w:val="0"/>
        </w:numPr>
        <w:ind w:firstLine="420" w:firstLineChars="0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喜</w:t>
      </w: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、怒、哀、惊、恐、厌、中等</w:t>
      </w:r>
    </w:p>
    <w:p>
      <w:pPr>
        <w:numPr>
          <w:ilvl w:val="0"/>
          <w:numId w:val="5"/>
        </w:numPr>
        <w:ind w:leftChars="0"/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语气词种类标注</w:t>
      </w:r>
    </w:p>
    <w:p>
      <w:pPr>
        <w:pStyle w:val="7"/>
        <w:spacing w:line="240" w:lineRule="auto"/>
        <w:ind w:left="0" w:firstLine="0" w:firstLineChars="0"/>
        <w:jc w:val="left"/>
        <w:rPr>
          <w:rFonts w:hint="eastAsia" w:eastAsia="宋体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</w:t>
      </w:r>
      <w:r>
        <w:rPr>
          <w:rFonts w:hint="eastAsia"/>
          <w:color w:val="auto"/>
        </w:rPr>
        <w:t>.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停顿</w:t>
      </w:r>
    </w:p>
    <w:p>
      <w:pPr>
        <w:pStyle w:val="7"/>
        <w:spacing w:line="240" w:lineRule="auto"/>
        <w:ind w:left="0" w:firstLine="0" w:firstLineChars="0"/>
        <w:jc w:val="left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2</w:t>
      </w:r>
      <w:r>
        <w:rPr>
          <w:rFonts w:hint="eastAsia"/>
          <w:color w:val="auto"/>
        </w:rPr>
        <w:t>.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疑问</w:t>
      </w:r>
    </w:p>
    <w:p>
      <w:pPr>
        <w:pStyle w:val="7"/>
        <w:spacing w:line="240" w:lineRule="auto"/>
        <w:ind w:left="0" w:firstLine="0" w:firstLineChars="0"/>
        <w:jc w:val="left"/>
        <w:rPr>
          <w:color w:val="auto"/>
        </w:rPr>
      </w:pPr>
      <w:r>
        <w:rPr>
          <w:rFonts w:hint="eastAsia"/>
          <w:color w:val="auto"/>
          <w:lang w:val="en-US" w:eastAsia="zh-CN"/>
        </w:rPr>
        <w:t>3</w:t>
      </w:r>
      <w:r>
        <w:rPr>
          <w:rFonts w:hint="eastAsia"/>
          <w:color w:val="auto"/>
        </w:rPr>
        <w:t>.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应答</w:t>
      </w:r>
    </w:p>
    <w:p>
      <w:pPr>
        <w:pStyle w:val="7"/>
        <w:spacing w:line="240" w:lineRule="auto"/>
        <w:ind w:left="0" w:firstLine="0" w:firstLineChars="0"/>
        <w:jc w:val="left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4</w:t>
      </w:r>
      <w:r>
        <w:rPr>
          <w:rFonts w:hint="eastAsia"/>
          <w:color w:val="auto"/>
        </w:rPr>
        <w:t>.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不同意或出乎意料</w:t>
      </w:r>
    </w:p>
    <w:p>
      <w:pPr>
        <w:pStyle w:val="7"/>
        <w:spacing w:line="240" w:lineRule="auto"/>
        <w:ind w:left="0" w:firstLine="0" w:firstLineChars="0"/>
        <w:jc w:val="left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5</w:t>
      </w:r>
      <w:r>
        <w:rPr>
          <w:rFonts w:hint="eastAsia"/>
          <w:color w:val="auto"/>
        </w:rPr>
        <w:tab/>
      </w:r>
      <w:r>
        <w:rPr>
          <w:rFonts w:hint="eastAsia"/>
          <w:color w:val="auto"/>
        </w:rPr>
        <w:t>赞叹</w:t>
      </w:r>
    </w:p>
    <w:p>
      <w:pPr>
        <w:pStyle w:val="7"/>
        <w:spacing w:line="240" w:lineRule="auto"/>
        <w:ind w:left="0" w:firstLine="0" w:firstLineChars="0"/>
        <w:jc w:val="left"/>
        <w:rPr>
          <w:rFonts w:hint="default" w:eastAsiaTheme="minor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........................................</w:t>
      </w:r>
    </w:p>
    <w:p>
      <w:pPr>
        <w:pStyle w:val="7"/>
        <w:spacing w:line="240" w:lineRule="auto"/>
        <w:ind w:left="0" w:firstLine="0" w:firstLineChars="0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18.</w:t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>微笑</w:t>
      </w:r>
    </w:p>
    <w:p>
      <w:pPr>
        <w:pStyle w:val="7"/>
        <w:spacing w:line="240" w:lineRule="auto"/>
        <w:ind w:left="0" w:firstLine="0" w:firstLineChars="0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19.</w:t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>大笑</w:t>
      </w:r>
    </w:p>
    <w:p>
      <w:pPr>
        <w:pStyle w:val="7"/>
        <w:spacing w:line="240" w:lineRule="auto"/>
        <w:ind w:left="0" w:firstLine="0" w:firstLineChars="0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......................</w:t>
      </w:r>
    </w:p>
    <w:p>
      <w:pPr>
        <w:pStyle w:val="7"/>
        <w:spacing w:line="240" w:lineRule="auto"/>
        <w:ind w:left="0" w:firstLine="0" w:firstLineChars="0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24.</w:t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>变音</w:t>
      </w:r>
    </w:p>
    <w:p>
      <w:pPr>
        <w:pStyle w:val="7"/>
        <w:spacing w:line="240" w:lineRule="auto"/>
        <w:ind w:left="0" w:firstLine="0" w:firstLineChars="0"/>
        <w:jc w:val="left"/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25.</w:t>
      </w:r>
      <w:r>
        <w:rPr>
          <w:rFonts w:hint="eastAsia"/>
          <w:color w:val="auto"/>
          <w:lang w:val="en-US" w:eastAsia="zh-CN"/>
        </w:rPr>
        <w:tab/>
      </w:r>
      <w:r>
        <w:rPr>
          <w:rFonts w:hint="eastAsia"/>
          <w:color w:val="auto"/>
          <w:lang w:val="en-US" w:eastAsia="zh-CN"/>
        </w:rPr>
        <w:t>表现力强的短语</w:t>
      </w:r>
    </w:p>
    <w:p>
      <w:pPr>
        <w:numPr>
          <w:numId w:val="0"/>
        </w:numPr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  <w:t>例：</w:t>
      </w:r>
    </w:p>
    <w:p>
      <w:pPr>
        <w:numPr>
          <w:numId w:val="0"/>
        </w:numPr>
        <w:ind w:leftChars="0"/>
        <w:rPr>
          <w:rFonts w:hint="default" w:ascii="微软雅黑" w:hAnsi="微软雅黑" w:eastAsia="微软雅黑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default"/>
          <w:b w:val="0"/>
          <w:bCs w:val="0"/>
          <w:sz w:val="24"/>
          <w:szCs w:val="24"/>
          <w:lang w:val="en-US" w:eastAsia="zh-CN"/>
        </w:rPr>
        <w:drawing>
          <wp:inline distT="0" distB="0" distL="114300" distR="114300">
            <wp:extent cx="5262880" cy="2719070"/>
            <wp:effectExtent l="0" t="0" r="7620" b="11430"/>
            <wp:docPr id="1" name="图片 1" descr="1645692940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45692940(1)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2719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AB9FC0"/>
    <w:multiLevelType w:val="singleLevel"/>
    <w:tmpl w:val="CAAB9FC0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D006F005"/>
    <w:multiLevelType w:val="singleLevel"/>
    <w:tmpl w:val="D006F005"/>
    <w:lvl w:ilvl="0" w:tentative="0">
      <w:start w:val="1"/>
      <w:numFmt w:val="decimal"/>
      <w:lvlText w:val="%1."/>
      <w:lvlJc w:val="left"/>
      <w:pPr>
        <w:tabs>
          <w:tab w:val="left" w:pos="420"/>
        </w:tabs>
        <w:ind w:left="845" w:hanging="425"/>
      </w:pPr>
      <w:rPr>
        <w:rFonts w:hint="default"/>
      </w:rPr>
    </w:lvl>
  </w:abstractNum>
  <w:abstractNum w:abstractNumId="2">
    <w:nsid w:val="10A95B34"/>
    <w:multiLevelType w:val="singleLevel"/>
    <w:tmpl w:val="10A95B3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32290362"/>
    <w:multiLevelType w:val="singleLevel"/>
    <w:tmpl w:val="32290362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4">
    <w:nsid w:val="77DC404E"/>
    <w:multiLevelType w:val="singleLevel"/>
    <w:tmpl w:val="77DC404E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207A36"/>
    <w:rsid w:val="4B2C4171"/>
    <w:rsid w:val="63701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uiPriority w:val="0"/>
    <w:pPr>
      <w:jc w:val="left"/>
    </w:p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285</Words>
  <Characters>338</Characters>
  <Lines>0</Lines>
  <Paragraphs>0</Paragraphs>
  <TotalTime>2</TotalTime>
  <ScaleCrop>false</ScaleCrop>
  <LinksUpToDate>false</LinksUpToDate>
  <CharactersWithSpaces>353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2022-03-17T02:29:56Z</dcterms:created>
  <dc:creator>DB-WYR</dc:creator>
  <cp:lastModifiedBy>王艳茹</cp:lastModifiedBy>
  <dcterms:modified xsi:type="dcterms:W3CDTF">2022-03-17T06:35:36Z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60605787BB5B4485823A771B37E3D211</vt:lpwstr>
  </property>
</Properties>
</file>